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CE8E" w14:textId="5F754D31" w:rsidR="008C7EF0" w:rsidRPr="00585E2F" w:rsidRDefault="00585E2F" w:rsidP="008C7EF0">
      <w:pPr>
        <w:rPr>
          <w:rFonts w:ascii="Times New Roman" w:hAnsi="Times New Roman" w:cs="Times New Roman"/>
        </w:rPr>
      </w:pPr>
      <w:r w:rsidRPr="00585E2F">
        <w:rPr>
          <w:rFonts w:ascii="Times New Roman" w:hAnsi="Times New Roman" w:cs="Times New Roman"/>
        </w:rPr>
        <w:t>01.10.2025 №575</w:t>
      </w:r>
    </w:p>
    <w:p w14:paraId="7BB0085B" w14:textId="77777777" w:rsidR="008C7EF0" w:rsidRDefault="008C7EF0" w:rsidP="008C7EF0">
      <w:pPr>
        <w:rPr>
          <w:rFonts w:ascii="Times New Roman" w:hAnsi="Times New Roman" w:cs="Times New Roman"/>
          <w:sz w:val="28"/>
          <w:szCs w:val="28"/>
        </w:rPr>
      </w:pPr>
    </w:p>
    <w:p w14:paraId="2B3D851E" w14:textId="77777777" w:rsidR="008C7EF0" w:rsidRDefault="008C7EF0" w:rsidP="008C7EF0">
      <w:pPr>
        <w:rPr>
          <w:rFonts w:ascii="Times New Roman" w:hAnsi="Times New Roman" w:cs="Times New Roman"/>
          <w:sz w:val="28"/>
          <w:szCs w:val="28"/>
        </w:rPr>
      </w:pPr>
    </w:p>
    <w:p w14:paraId="09F79443" w14:textId="79FF8E1A" w:rsidR="0055780E" w:rsidRDefault="0055780E" w:rsidP="008C7EF0">
      <w:pPr>
        <w:rPr>
          <w:rFonts w:ascii="Times New Roman" w:hAnsi="Times New Roman" w:cs="Times New Roman"/>
          <w:sz w:val="28"/>
          <w:szCs w:val="28"/>
        </w:rPr>
      </w:pPr>
    </w:p>
    <w:p w14:paraId="5BFB6B63" w14:textId="77777777" w:rsidR="0055780E" w:rsidRDefault="0055780E" w:rsidP="008C7EF0">
      <w:pPr>
        <w:rPr>
          <w:rFonts w:ascii="Times New Roman" w:hAnsi="Times New Roman" w:cs="Times New Roman"/>
          <w:sz w:val="28"/>
          <w:szCs w:val="28"/>
        </w:rPr>
      </w:pPr>
    </w:p>
    <w:p w14:paraId="1C695051" w14:textId="77777777" w:rsidR="008C7EF0" w:rsidRDefault="008C7EF0" w:rsidP="008C7EF0">
      <w:pPr>
        <w:rPr>
          <w:rFonts w:ascii="Times New Roman" w:hAnsi="Times New Roman" w:cs="Times New Roman"/>
          <w:sz w:val="28"/>
          <w:szCs w:val="28"/>
        </w:rPr>
      </w:pPr>
    </w:p>
    <w:p w14:paraId="0F3B052D" w14:textId="77777777" w:rsidR="008C7EF0" w:rsidRDefault="008C7EF0" w:rsidP="008C7EF0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Аб 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правядзенні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раённага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этапу</w:t>
      </w:r>
    </w:p>
    <w:p w14:paraId="66424957" w14:textId="6AB63421" w:rsidR="008C7EF0" w:rsidRDefault="008C7EF0" w:rsidP="008C7EF0">
      <w:pPr>
        <w:widowControl w:val="0"/>
        <w:spacing w:after="0"/>
        <w:ind w:left="1" w:right="4746"/>
        <w:jc w:val="both"/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р</w:t>
      </w:r>
      <w:proofErr w:type="spellStart"/>
      <w:r>
        <w:rPr>
          <w:rFonts w:ascii="Times New Roman" w:hAnsi="Times New Roman" w:cs="Times New Roman"/>
          <w:sz w:val="30"/>
          <w:szCs w:val="30"/>
        </w:rPr>
        <w:t>эспубліканскага</w:t>
      </w:r>
      <w:proofErr w:type="spellEnd"/>
      <w:r>
        <w:rPr>
          <w:rFonts w:ascii="Times New Roman" w:hAnsi="Times New Roman" w:cs="Times New Roman"/>
          <w:sz w:val="30"/>
          <w:szCs w:val="30"/>
          <w:lang w:val="be-BY"/>
        </w:rPr>
        <w:t xml:space="preserve"> конкурсу «Беларусь -  мая Радзіма» </w:t>
      </w:r>
    </w:p>
    <w:p w14:paraId="18047F13" w14:textId="77777777" w:rsidR="008C7EF0" w:rsidRDefault="008C7EF0" w:rsidP="008C7EF0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7F8BC807" w14:textId="77777777" w:rsidR="008C7EF0" w:rsidRDefault="008C7EF0" w:rsidP="008C7EF0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3085A35D" w14:textId="605A42A7" w:rsidR="008C7EF0" w:rsidRDefault="008C7EF0" w:rsidP="008C7EF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 xml:space="preserve">У </w:t>
      </w:r>
      <w:proofErr w:type="spellStart"/>
      <w:r>
        <w:rPr>
          <w:rFonts w:ascii="Times New Roman" w:hAnsi="Times New Roman" w:cs="Times New Roman"/>
          <w:sz w:val="30"/>
          <w:szCs w:val="30"/>
        </w:rPr>
        <w:t>адпаведнасці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з планам работы Міністэрства адукацыі Рэспублікі Беларусь на 2025 год і ў рамках рэалізацыі Дзяржаўнай праграмы «Адукацыя і маладзёжная палітыка» на 2021 – 2025 гады. У 2025 годзе ў рамках рэспубліканскага праекта праводзіцца рэспубліканскі конкурс  «Беларусь – мая Радзіма» (далей – рэспубліканскі конкурс).</w:t>
      </w:r>
    </w:p>
    <w:p w14:paraId="11D8F324" w14:textId="058F1201" w:rsidR="008C7EF0" w:rsidRDefault="00A26EAE" w:rsidP="008C7EF0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ЗАГАДВАЮ</w:t>
      </w:r>
      <w:r w:rsidR="008C7EF0">
        <w:rPr>
          <w:rFonts w:ascii="Times New Roman" w:hAnsi="Times New Roman" w:cs="Times New Roman"/>
          <w:sz w:val="30"/>
          <w:szCs w:val="30"/>
          <w:lang w:val="be-BY"/>
        </w:rPr>
        <w:t>:</w:t>
      </w:r>
    </w:p>
    <w:p w14:paraId="4AF46313" w14:textId="2514E031" w:rsidR="008C7EF0" w:rsidRDefault="008C7EF0" w:rsidP="008C7EF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1. Арганізаваць правядзенне раённага этапу рэспубліканскага конкурсу «Беларусь – мая Радзіма» (далей – рэспубліканскі конкурс) у адпаведнасці з умовамі (прыкладаюцца).</w:t>
      </w:r>
    </w:p>
    <w:p w14:paraId="1C89B62F" w14:textId="03017029" w:rsidR="008C7EF0" w:rsidRPr="005D14E2" w:rsidRDefault="008C7EF0" w:rsidP="008C7EF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2. Адказнасць за арганізацыю і правядзенне раённага этапу рэспубліканскага конкурсу, прадстаўленне конкурсных матэрыялаў на раённы этап у тэрміны, указаныя ва ўмове, ускласці на </w:t>
      </w:r>
      <w:r w:rsidR="00012AFC" w:rsidRPr="005D14E2">
        <w:rPr>
          <w:rFonts w:ascii="Times New Roman" w:hAnsi="Times New Roman" w:cs="Times New Roman"/>
          <w:sz w:val="30"/>
          <w:szCs w:val="30"/>
          <w:lang w:val="be-BY"/>
        </w:rPr>
        <w:t>намесніка</w:t>
      </w:r>
      <w:r w:rsidR="00012AF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дзяржаўнай установы адукацыі «Жлобінскі раённы цэнтр турызму і краязнаўства дзяцей і моладзі» </w:t>
      </w:r>
      <w:r w:rsidR="005D14E2">
        <w:rPr>
          <w:rFonts w:ascii="Times New Roman" w:hAnsi="Times New Roman" w:cs="Times New Roman"/>
          <w:sz w:val="30"/>
          <w:szCs w:val="30"/>
          <w:lang w:val="be-BY"/>
        </w:rPr>
        <w:t>Клімовіча В.Ф.</w:t>
      </w:r>
    </w:p>
    <w:p w14:paraId="6A1EDA3A" w14:textId="36E42CA6" w:rsidR="008C7EF0" w:rsidRPr="008C7EF0" w:rsidRDefault="008C7EF0" w:rsidP="008C7EF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C7EF0">
        <w:rPr>
          <w:rFonts w:ascii="Times New Roman" w:hAnsi="Times New Roman" w:cs="Times New Roman"/>
          <w:sz w:val="30"/>
          <w:szCs w:val="30"/>
          <w:lang w:val="be-BY"/>
        </w:rPr>
        <w:t>3. Зацвердзіць склад журы раённага этап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у рэспубліканскага конкурсу </w:t>
      </w:r>
      <w:r w:rsidRPr="008C7EF0">
        <w:rPr>
          <w:rFonts w:ascii="Times New Roman" w:hAnsi="Times New Roman" w:cs="Times New Roman"/>
          <w:sz w:val="30"/>
          <w:szCs w:val="30"/>
          <w:lang w:val="be-BY"/>
        </w:rPr>
        <w:t>(дадатак 1).</w:t>
      </w:r>
    </w:p>
    <w:p w14:paraId="3CA6C2E7" w14:textId="77777777" w:rsidR="008C7EF0" w:rsidRDefault="008C7EF0" w:rsidP="008C7EF0">
      <w:pPr>
        <w:widowControl w:val="0"/>
        <w:tabs>
          <w:tab w:val="left" w:pos="1461"/>
          <w:tab w:val="left" w:pos="3457"/>
          <w:tab w:val="left" w:pos="5736"/>
          <w:tab w:val="left" w:pos="7201"/>
          <w:tab w:val="left" w:pos="9072"/>
        </w:tabs>
        <w:spacing w:after="0"/>
        <w:ind w:right="-1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4. Кіраўнікам устаноў адукацыі </w:t>
      </w:r>
    </w:p>
    <w:p w14:paraId="648FFDF8" w14:textId="51C10D9F" w:rsidR="008C7EF0" w:rsidRDefault="008C7EF0" w:rsidP="008C7EF0">
      <w:pPr>
        <w:widowControl w:val="0"/>
        <w:tabs>
          <w:tab w:val="left" w:pos="1461"/>
          <w:tab w:val="left" w:pos="3457"/>
          <w:tab w:val="left" w:pos="5736"/>
          <w:tab w:val="left" w:pos="7201"/>
          <w:tab w:val="left" w:pos="9072"/>
        </w:tabs>
        <w:spacing w:after="0"/>
        <w:ind w:left="1" w:right="-19" w:firstLine="70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4.1. забяспечыць удзел у раённым этапе рэспубліканскага конкурсу ў адпаведнасці з умовамі; </w:t>
      </w:r>
    </w:p>
    <w:p w14:paraId="030EFC13" w14:textId="74B279E1" w:rsidR="008C7EF0" w:rsidRDefault="008C7EF0" w:rsidP="008C7EF0">
      <w:pPr>
        <w:widowControl w:val="0"/>
        <w:tabs>
          <w:tab w:val="left" w:pos="1461"/>
          <w:tab w:val="left" w:pos="3457"/>
          <w:tab w:val="left" w:pos="5736"/>
          <w:tab w:val="left" w:pos="7201"/>
          <w:tab w:val="left" w:pos="9072"/>
        </w:tabs>
        <w:spacing w:after="0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4.2. накіраваць конкурсныя матэрыялы (брашуры) </w:t>
      </w:r>
      <w:r>
        <w:rPr>
          <w:rFonts w:ascii="Times New Roman" w:hAnsi="Times New Roman" w:cs="Times New Roman"/>
          <w:sz w:val="30"/>
          <w:szCs w:val="30"/>
          <w:lang w:val="be-BY"/>
        </w:rPr>
        <w:t>рэспубліканскага конкурсу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да 8 кастрычніка 2025 года на электронную пошту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  <w:lang w:val="be-BY" w:eastAsia="ru-RU"/>
        </w:rPr>
        <w:t>zhl.rctk@zhlobined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  <w:lang w:val="en-US" w:eastAsia="ru-RU"/>
        </w:rPr>
        <w:t>u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  <w:lang w:val="be-BY"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  <w:lang w:val="en-US" w:eastAsia="ru-RU"/>
        </w:rPr>
        <w:t>by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у дзяржаўную ўстанову адукацыі «Жлобінскі раённы цэнтр турызму і краязнаўства дзяцей і моладзі».</w:t>
      </w:r>
    </w:p>
    <w:p w14:paraId="70E9045F" w14:textId="77777777" w:rsidR="008C7EF0" w:rsidRDefault="008C7EF0" w:rsidP="008C7EF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lastRenderedPageBreak/>
        <w:t>5. Узнагародзіць пераможцаў і прызёраў дыпломамі аддзела адукацыі Жлобінскага райвыканкама.</w:t>
      </w:r>
    </w:p>
    <w:p w14:paraId="36599572" w14:textId="02D24528" w:rsidR="008C7EF0" w:rsidRPr="008C7EF0" w:rsidRDefault="008C7EF0" w:rsidP="008C7EF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6.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Кантроль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за </w:t>
      </w:r>
      <w:proofErr w:type="spellStart"/>
      <w:r>
        <w:rPr>
          <w:rFonts w:ascii="Times New Roman" w:hAnsi="Times New Roman" w:cs="Times New Roman"/>
          <w:sz w:val="30"/>
          <w:szCs w:val="30"/>
        </w:rPr>
        <w:t>выкананнем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загада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ўскласці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8C7EF0">
        <w:rPr>
          <w:rFonts w:ascii="Times New Roman" w:hAnsi="Times New Roman" w:cs="Times New Roman"/>
          <w:sz w:val="30"/>
          <w:szCs w:val="30"/>
        </w:rPr>
        <w:t>намесніка</w:t>
      </w:r>
      <w:proofErr w:type="spellEnd"/>
      <w:r w:rsidRPr="008C7EF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C7EF0">
        <w:rPr>
          <w:rFonts w:ascii="Times New Roman" w:hAnsi="Times New Roman" w:cs="Times New Roman"/>
          <w:sz w:val="30"/>
          <w:szCs w:val="30"/>
        </w:rPr>
        <w:t>начальніка</w:t>
      </w:r>
      <w:proofErr w:type="spellEnd"/>
      <w:r w:rsidRPr="008C7EF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C7EF0">
        <w:rPr>
          <w:rFonts w:ascii="Times New Roman" w:hAnsi="Times New Roman" w:cs="Times New Roman"/>
          <w:sz w:val="30"/>
          <w:szCs w:val="30"/>
        </w:rPr>
        <w:t>аддзела</w:t>
      </w:r>
      <w:proofErr w:type="spellEnd"/>
      <w:r>
        <w:rPr>
          <w:rFonts w:ascii="Times New Roman" w:hAnsi="Times New Roman" w:cs="Times New Roman"/>
          <w:sz w:val="30"/>
          <w:szCs w:val="30"/>
          <w:lang w:val="be-BY"/>
        </w:rPr>
        <w:t xml:space="preserve"> Кот А.М.</w:t>
      </w:r>
    </w:p>
    <w:p w14:paraId="25C6F43B" w14:textId="77777777" w:rsidR="008C7EF0" w:rsidRDefault="008C7EF0" w:rsidP="008C7EF0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5C944FA7" w14:textId="0812428A" w:rsidR="008C7EF0" w:rsidRDefault="008C7EF0" w:rsidP="008C7EF0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Начальнік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аддзела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С.В.Леб</w:t>
      </w:r>
      <w:r w:rsidR="00C74538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дзь</w:t>
      </w:r>
      <w:proofErr w:type="spellEnd"/>
    </w:p>
    <w:p w14:paraId="40C099CD" w14:textId="77777777" w:rsidR="008C7EF0" w:rsidRDefault="008C7EF0" w:rsidP="008C7EF0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37D92909" w14:textId="1055C68B" w:rsidR="008C7EF0" w:rsidRDefault="008C7EF0" w:rsidP="008C7EF0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 </w:t>
      </w:r>
      <w:proofErr w:type="spellStart"/>
      <w:r>
        <w:rPr>
          <w:rFonts w:ascii="Times New Roman" w:hAnsi="Times New Roman" w:cs="Times New Roman"/>
          <w:sz w:val="30"/>
          <w:szCs w:val="30"/>
        </w:rPr>
        <w:t>загадам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азнаёмлены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А.М.Кот</w:t>
      </w:r>
      <w:proofErr w:type="spellEnd"/>
    </w:p>
    <w:p w14:paraId="210816C3" w14:textId="47FB22DB" w:rsidR="008C7EF0" w:rsidRDefault="008C7EF0" w:rsidP="008C7EF0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__</w:t>
      </w:r>
      <w:proofErr w:type="gramStart"/>
      <w:r>
        <w:rPr>
          <w:rFonts w:ascii="Times New Roman" w:hAnsi="Times New Roman" w:cs="Times New Roman"/>
          <w:sz w:val="30"/>
          <w:szCs w:val="30"/>
        </w:rPr>
        <w:t>_._</w:t>
      </w:r>
      <w:proofErr w:type="gramEnd"/>
      <w:r>
        <w:rPr>
          <w:rFonts w:ascii="Times New Roman" w:hAnsi="Times New Roman" w:cs="Times New Roman"/>
          <w:sz w:val="30"/>
          <w:szCs w:val="30"/>
        </w:rPr>
        <w:t>__.202</w:t>
      </w:r>
      <w:r w:rsidR="00012AFC">
        <w:rPr>
          <w:rFonts w:ascii="Times New Roman" w:hAnsi="Times New Roman" w:cs="Times New Roman"/>
          <w:sz w:val="30"/>
          <w:szCs w:val="30"/>
        </w:rPr>
        <w:t>5</w:t>
      </w:r>
    </w:p>
    <w:p w14:paraId="4E5DFE2C" w14:textId="06AADD90" w:rsidR="008C7EF0" w:rsidRPr="00012AFC" w:rsidRDefault="008C7EF0" w:rsidP="008C7EF0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                                                                      </w:t>
      </w:r>
      <w:r w:rsidR="00012AFC">
        <w:rPr>
          <w:rFonts w:ascii="Times New Roman" w:hAnsi="Times New Roman" w:cs="Times New Roman"/>
          <w:sz w:val="30"/>
          <w:szCs w:val="30"/>
        </w:rPr>
        <w:t>В.Ф.К</w:t>
      </w:r>
      <w:r w:rsidR="00012AFC">
        <w:rPr>
          <w:rFonts w:ascii="Times New Roman" w:hAnsi="Times New Roman" w:cs="Times New Roman"/>
          <w:sz w:val="30"/>
          <w:szCs w:val="30"/>
          <w:lang w:val="be-BY"/>
        </w:rPr>
        <w:t>лімовіч</w:t>
      </w:r>
    </w:p>
    <w:p w14:paraId="06ECB4D4" w14:textId="0EAA3138" w:rsidR="008C7EF0" w:rsidRDefault="008C7EF0" w:rsidP="008C7EF0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>__</w:t>
      </w:r>
      <w:proofErr w:type="gramStart"/>
      <w:r>
        <w:rPr>
          <w:rFonts w:ascii="Times New Roman" w:hAnsi="Times New Roman" w:cs="Times New Roman"/>
          <w:sz w:val="30"/>
          <w:szCs w:val="30"/>
        </w:rPr>
        <w:t>_._</w:t>
      </w:r>
      <w:proofErr w:type="gramEnd"/>
      <w:r>
        <w:rPr>
          <w:rFonts w:ascii="Times New Roman" w:hAnsi="Times New Roman" w:cs="Times New Roman"/>
          <w:sz w:val="30"/>
          <w:szCs w:val="30"/>
        </w:rPr>
        <w:t>__.202</w:t>
      </w:r>
      <w:r w:rsidR="00012AFC">
        <w:rPr>
          <w:rFonts w:ascii="Times New Roman" w:hAnsi="Times New Roman" w:cs="Times New Roman"/>
          <w:sz w:val="30"/>
          <w:szCs w:val="30"/>
        </w:rPr>
        <w:t>5</w:t>
      </w:r>
    </w:p>
    <w:p w14:paraId="74BCD819" w14:textId="77777777" w:rsidR="006923D9" w:rsidRDefault="006923D9"/>
    <w:sectPr w:rsidR="00692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AC"/>
    <w:rsid w:val="00012AFC"/>
    <w:rsid w:val="0055780E"/>
    <w:rsid w:val="00585E2F"/>
    <w:rsid w:val="005D14E2"/>
    <w:rsid w:val="006923D9"/>
    <w:rsid w:val="008C7EF0"/>
    <w:rsid w:val="00A26EAE"/>
    <w:rsid w:val="00BB27AC"/>
    <w:rsid w:val="00C7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C9C9"/>
  <w15:chartTrackingRefBased/>
  <w15:docId w15:val="{4AF8BE00-221C-4B23-B827-C316C0FE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E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Turizm</dc:creator>
  <cp:keywords/>
  <dc:description/>
  <cp:lastModifiedBy>Turizm</cp:lastModifiedBy>
  <cp:revision>6</cp:revision>
  <cp:lastPrinted>2025-09-19T08:21:00Z</cp:lastPrinted>
  <dcterms:created xsi:type="dcterms:W3CDTF">2025-09-17T08:13:00Z</dcterms:created>
  <dcterms:modified xsi:type="dcterms:W3CDTF">2025-10-03T07:37:00Z</dcterms:modified>
</cp:coreProperties>
</file>